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8E92" w14:textId="77777777" w:rsidR="006636FE" w:rsidRDefault="006636FE" w:rsidP="00FF0BE0">
      <w:pPr>
        <w:pStyle w:val="paragraph"/>
        <w:spacing w:before="0" w:beforeAutospacing="0" w:after="0" w:afterAutospacing="0"/>
        <w:ind w:left="-540" w:right="-54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bookmarkStart w:id="0" w:name="_Hlk98414251"/>
    </w:p>
    <w:bookmarkEnd w:id="0"/>
    <w:p w14:paraId="59EF7B22" w14:textId="573F1E78" w:rsidR="00FF0BE0" w:rsidRPr="006636FE" w:rsidRDefault="00A72CA7" w:rsidP="00FF0BE0">
      <w:pPr>
        <w:pStyle w:val="paragraph"/>
        <w:spacing w:before="0" w:beforeAutospacing="0" w:after="0" w:afterAutospacing="0"/>
        <w:ind w:left="-540"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i/>
          <w:iCs/>
          <w:sz w:val="22"/>
          <w:szCs w:val="22"/>
        </w:rPr>
        <w:t>[Donor]</w:t>
      </w:r>
      <w:r w:rsidRPr="006636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4A4F5A" w:rsidRPr="006636FE">
        <w:rPr>
          <w:rStyle w:val="normaltextrun"/>
          <w:rFonts w:ascii="Arial" w:hAnsi="Arial" w:cs="Arial"/>
          <w:b/>
          <w:bCs/>
          <w:sz w:val="22"/>
          <w:szCs w:val="22"/>
        </w:rPr>
        <w:t>Name</w:t>
      </w:r>
      <w:r w:rsidR="000C4DE5" w:rsidRPr="006636FE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0C4DE5" w:rsidRPr="006636FE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FF0BE0" w:rsidRPr="006636FE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i/>
          <w:iCs/>
          <w:sz w:val="22"/>
          <w:szCs w:val="22"/>
        </w:rPr>
        <w:tab/>
      </w:r>
      <w:r>
        <w:rPr>
          <w:rStyle w:val="normaltextrun"/>
          <w:rFonts w:ascii="Arial" w:hAnsi="Arial" w:cs="Arial"/>
          <w:i/>
          <w:iCs/>
          <w:sz w:val="22"/>
          <w:szCs w:val="22"/>
        </w:rPr>
        <w:tab/>
      </w:r>
      <w:r w:rsidRPr="006636FE">
        <w:rPr>
          <w:rStyle w:val="normaltextrun"/>
          <w:rFonts w:ascii="Arial" w:hAnsi="Arial" w:cs="Arial"/>
          <w:i/>
          <w:iCs/>
          <w:sz w:val="22"/>
          <w:szCs w:val="22"/>
        </w:rPr>
        <w:t>[Food Recovery Organization]</w:t>
      </w:r>
      <w:r w:rsidRPr="006636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FF0BE0" w:rsidRPr="006636FE">
        <w:rPr>
          <w:rStyle w:val="normaltextrun"/>
          <w:rFonts w:ascii="Arial" w:hAnsi="Arial" w:cs="Arial"/>
          <w:b/>
          <w:bCs/>
          <w:sz w:val="22"/>
          <w:szCs w:val="22"/>
        </w:rPr>
        <w:t>Name</w:t>
      </w:r>
      <w:r w:rsidR="00FF0BE0" w:rsidRPr="006636FE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FF0BE0" w:rsidRPr="006636FE">
        <w:rPr>
          <w:rStyle w:val="normaltextrun"/>
          <w:rFonts w:ascii="Arial" w:hAnsi="Arial" w:cs="Arial"/>
          <w:b/>
          <w:bCs/>
          <w:sz w:val="22"/>
          <w:szCs w:val="22"/>
        </w:rPr>
        <w:tab/>
      </w:r>
    </w:p>
    <w:p w14:paraId="6AE0D6FE" w14:textId="2B80C7B9" w:rsidR="00FF0BE0" w:rsidRPr="006636FE" w:rsidRDefault="00FF0BE0" w:rsidP="00FF0BE0">
      <w:pPr>
        <w:pStyle w:val="paragraph"/>
        <w:spacing w:before="0" w:beforeAutospacing="0" w:after="0" w:afterAutospacing="0"/>
        <w:ind w:left="-540" w:right="-54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6636FE"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</w:rPr>
        <w:t>Address, City, State Zip</w:t>
      </w:r>
      <w:r w:rsidRPr="006636FE"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6636FE"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6636FE"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6636FE"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6636FE"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</w:rPr>
        <w:t>Address, City, State Zip</w:t>
      </w:r>
    </w:p>
    <w:p w14:paraId="3ECD41C9" w14:textId="067ACDCA" w:rsidR="00FF0BE0" w:rsidRPr="006636FE" w:rsidRDefault="00FF0BE0" w:rsidP="00FF0BE0">
      <w:pPr>
        <w:pStyle w:val="paragraph"/>
        <w:spacing w:before="0" w:beforeAutospacing="0" w:after="0" w:afterAutospacing="0"/>
        <w:ind w:left="-540" w:right="-54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636FE">
        <w:rPr>
          <w:rStyle w:val="eop"/>
          <w:rFonts w:ascii="Arial" w:hAnsi="Arial" w:cs="Arial"/>
          <w:sz w:val="22"/>
          <w:szCs w:val="22"/>
        </w:rPr>
        <w:t>Phone</w:t>
      </w:r>
      <w:r w:rsidRPr="006636FE">
        <w:rPr>
          <w:rStyle w:val="eop"/>
          <w:rFonts w:ascii="Arial" w:hAnsi="Arial" w:cs="Arial"/>
          <w:sz w:val="22"/>
          <w:szCs w:val="22"/>
        </w:rPr>
        <w:t xml:space="preserve"> / </w:t>
      </w:r>
      <w:r w:rsidRPr="006636FE">
        <w:rPr>
          <w:rStyle w:val="eop"/>
          <w:rFonts w:ascii="Arial" w:hAnsi="Arial" w:cs="Arial"/>
          <w:sz w:val="22"/>
          <w:szCs w:val="22"/>
        </w:rPr>
        <w:t>email</w:t>
      </w:r>
      <w:r w:rsidRPr="006636FE">
        <w:rPr>
          <w:rStyle w:val="eop"/>
          <w:rFonts w:ascii="Arial" w:hAnsi="Arial" w:cs="Arial"/>
          <w:sz w:val="22"/>
          <w:szCs w:val="22"/>
        </w:rPr>
        <w:tab/>
      </w:r>
      <w:r w:rsidRPr="006636FE">
        <w:rPr>
          <w:rStyle w:val="eop"/>
          <w:rFonts w:ascii="Arial" w:hAnsi="Arial" w:cs="Arial"/>
          <w:sz w:val="22"/>
          <w:szCs w:val="22"/>
        </w:rPr>
        <w:tab/>
      </w:r>
      <w:r w:rsidRPr="006636FE">
        <w:rPr>
          <w:rStyle w:val="eop"/>
          <w:rFonts w:ascii="Arial" w:hAnsi="Arial" w:cs="Arial"/>
          <w:sz w:val="22"/>
          <w:szCs w:val="22"/>
        </w:rPr>
        <w:tab/>
      </w:r>
      <w:r w:rsidRPr="006636FE">
        <w:rPr>
          <w:rStyle w:val="eop"/>
          <w:rFonts w:ascii="Arial" w:hAnsi="Arial" w:cs="Arial"/>
          <w:sz w:val="22"/>
          <w:szCs w:val="22"/>
        </w:rPr>
        <w:tab/>
      </w:r>
      <w:r w:rsidRPr="006636FE">
        <w:rPr>
          <w:rStyle w:val="eop"/>
          <w:rFonts w:ascii="Arial" w:hAnsi="Arial" w:cs="Arial"/>
          <w:sz w:val="22"/>
          <w:szCs w:val="22"/>
        </w:rPr>
        <w:tab/>
      </w:r>
      <w:r w:rsidRPr="006636FE">
        <w:rPr>
          <w:rStyle w:val="eop"/>
          <w:rFonts w:ascii="Arial" w:hAnsi="Arial" w:cs="Arial"/>
          <w:sz w:val="22"/>
          <w:szCs w:val="22"/>
        </w:rPr>
        <w:t>Phone</w:t>
      </w:r>
      <w:r w:rsidRPr="006636FE">
        <w:rPr>
          <w:rStyle w:val="eop"/>
          <w:rFonts w:ascii="Arial" w:hAnsi="Arial" w:cs="Arial"/>
          <w:sz w:val="22"/>
          <w:szCs w:val="22"/>
        </w:rPr>
        <w:t xml:space="preserve"> / </w:t>
      </w:r>
      <w:r w:rsidRPr="006636FE">
        <w:rPr>
          <w:rStyle w:val="eop"/>
          <w:rFonts w:ascii="Arial" w:hAnsi="Arial" w:cs="Arial"/>
          <w:sz w:val="22"/>
          <w:szCs w:val="22"/>
        </w:rPr>
        <w:t>email</w:t>
      </w:r>
    </w:p>
    <w:p w14:paraId="30C281B0" w14:textId="77777777" w:rsidR="00361D11" w:rsidRPr="006636FE" w:rsidRDefault="00361D11" w:rsidP="00FF0BE0">
      <w:pPr>
        <w:pStyle w:val="paragraph"/>
        <w:spacing w:before="0" w:beforeAutospacing="0" w:after="0" w:afterAutospacing="0"/>
        <w:ind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30F612BB" w14:textId="65D6EE56" w:rsidR="00361D11" w:rsidRPr="006636FE" w:rsidRDefault="00FF0BE0" w:rsidP="006636FE">
      <w:pPr>
        <w:pStyle w:val="paragraph"/>
        <w:spacing w:before="0" w:beforeAutospacing="0" w:after="0" w:afterAutospacing="0"/>
        <w:ind w:left="-540"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i/>
          <w:iCs/>
          <w:sz w:val="22"/>
          <w:szCs w:val="22"/>
        </w:rPr>
        <w:t>[Donor]</w:t>
      </w:r>
      <w:r w:rsidRPr="006636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361D11" w:rsidRPr="006636FE">
        <w:rPr>
          <w:rStyle w:val="normaltextrun"/>
          <w:rFonts w:ascii="Arial" w:hAnsi="Arial" w:cs="Arial"/>
          <w:sz w:val="22"/>
          <w:szCs w:val="22"/>
        </w:rPr>
        <w:t>and </w:t>
      </w:r>
      <w:r w:rsidRPr="006636FE">
        <w:rPr>
          <w:rStyle w:val="normaltextrun"/>
          <w:rFonts w:ascii="Arial" w:hAnsi="Arial" w:cs="Arial"/>
          <w:i/>
          <w:iCs/>
          <w:sz w:val="22"/>
          <w:szCs w:val="22"/>
        </w:rPr>
        <w:t>[Food Recovery Organization]</w:t>
      </w:r>
      <w:r w:rsidRPr="006636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361D11" w:rsidRPr="006636FE">
        <w:rPr>
          <w:rStyle w:val="normaltextrun"/>
          <w:rFonts w:ascii="Arial" w:hAnsi="Arial" w:cs="Arial"/>
          <w:sz w:val="22"/>
          <w:szCs w:val="22"/>
        </w:rPr>
        <w:t>agree to establis</w:t>
      </w:r>
      <w:r w:rsidR="00C95B0D" w:rsidRPr="006636FE">
        <w:rPr>
          <w:rStyle w:val="normaltextrun"/>
          <w:rFonts w:ascii="Arial" w:hAnsi="Arial" w:cs="Arial"/>
          <w:sz w:val="22"/>
          <w:szCs w:val="22"/>
        </w:rPr>
        <w:t xml:space="preserve">h </w:t>
      </w:r>
      <w:r w:rsidR="00361D11" w:rsidRPr="006636FE">
        <w:rPr>
          <w:rStyle w:val="normaltextrun"/>
          <w:rFonts w:ascii="Arial" w:hAnsi="Arial" w:cs="Arial"/>
          <w:sz w:val="22"/>
          <w:szCs w:val="22"/>
        </w:rPr>
        <w:t>and follow understandings regarding the donation type, volume, and pick-up schedule</w:t>
      </w:r>
      <w:r w:rsidR="005030C4" w:rsidRPr="006636FE">
        <w:rPr>
          <w:rStyle w:val="normaltextrun"/>
          <w:rFonts w:ascii="Arial" w:hAnsi="Arial" w:cs="Arial"/>
          <w:sz w:val="22"/>
          <w:szCs w:val="22"/>
        </w:rPr>
        <w:t xml:space="preserve"> for donor locations</w:t>
      </w:r>
      <w:r w:rsidR="004A4F5A" w:rsidRPr="006636FE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361D11" w:rsidRPr="006636FE">
        <w:rPr>
          <w:rStyle w:val="normaltextrun"/>
          <w:rFonts w:ascii="Arial" w:hAnsi="Arial" w:cs="Arial"/>
          <w:sz w:val="22"/>
          <w:szCs w:val="22"/>
        </w:rPr>
        <w:t xml:space="preserve">Both parties agree </w:t>
      </w:r>
      <w:r w:rsidR="00C95B0D" w:rsidRPr="006636FE">
        <w:rPr>
          <w:rStyle w:val="normaltextrun"/>
          <w:rFonts w:ascii="Arial" w:hAnsi="Arial" w:cs="Arial"/>
          <w:sz w:val="22"/>
          <w:szCs w:val="22"/>
        </w:rPr>
        <w:t>to make best efforts</w:t>
      </w:r>
      <w:r w:rsidR="00361D11" w:rsidRPr="006636FE">
        <w:rPr>
          <w:rStyle w:val="normaltextrun"/>
          <w:rFonts w:ascii="Arial" w:hAnsi="Arial" w:cs="Arial"/>
          <w:sz w:val="22"/>
          <w:szCs w:val="22"/>
        </w:rPr>
        <w:t> in advance if the pick-up schedule is impacted</w:t>
      </w:r>
      <w:r w:rsidR="006636FE">
        <w:rPr>
          <w:rStyle w:val="normaltextrun"/>
          <w:rFonts w:ascii="Arial" w:hAnsi="Arial" w:cs="Arial"/>
          <w:sz w:val="22"/>
          <w:szCs w:val="22"/>
        </w:rPr>
        <w:t>.</w:t>
      </w:r>
      <w:r w:rsidR="006636FE" w:rsidRPr="006636F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636FE" w:rsidRPr="006636FE">
        <w:rPr>
          <w:rStyle w:val="normaltextrun"/>
          <w:rFonts w:ascii="Arial" w:hAnsi="Arial" w:cs="Arial"/>
          <w:sz w:val="22"/>
          <w:szCs w:val="22"/>
        </w:rPr>
        <w:t>Either party may decline to accept or offer donations, which do not fit the terms of the agreement. If the terms of the agreement are violated, either party may re</w:t>
      </w:r>
      <w:r w:rsidR="006636FE">
        <w:rPr>
          <w:rStyle w:val="normaltextrun"/>
          <w:rFonts w:ascii="Arial" w:hAnsi="Arial" w:cs="Arial"/>
          <w:sz w:val="22"/>
          <w:szCs w:val="22"/>
        </w:rPr>
        <w:t>-</w:t>
      </w:r>
      <w:r w:rsidR="006636FE" w:rsidRPr="006636FE">
        <w:rPr>
          <w:rStyle w:val="normaltextrun"/>
          <w:rFonts w:ascii="Arial" w:hAnsi="Arial" w:cs="Arial"/>
          <w:sz w:val="22"/>
          <w:szCs w:val="22"/>
        </w:rPr>
        <w:t>evaluate or end the partnership.</w:t>
      </w:r>
      <w:r w:rsidR="006636FE"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6C1DD9D0" w14:textId="77777777" w:rsidR="006636FE" w:rsidRPr="006636FE" w:rsidRDefault="00361D11" w:rsidP="006636FE">
      <w:pPr>
        <w:pStyle w:val="paragraph"/>
        <w:spacing w:before="0" w:beforeAutospacing="0" w:after="0" w:afterAutospacing="0"/>
        <w:ind w:left="-540"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24C2AFAF" w14:textId="77777777" w:rsidR="006636FE" w:rsidRPr="006636FE" w:rsidRDefault="00FF0BE0" w:rsidP="006636FE">
      <w:pPr>
        <w:pStyle w:val="paragraph"/>
        <w:numPr>
          <w:ilvl w:val="0"/>
          <w:numId w:val="19"/>
        </w:numPr>
        <w:spacing w:before="0" w:beforeAutospacing="0" w:after="0" w:afterAutospacing="0"/>
        <w:ind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i/>
          <w:iCs/>
          <w:sz w:val="22"/>
          <w:szCs w:val="22"/>
        </w:rPr>
        <w:t>[Donor]</w:t>
      </w:r>
      <w:r w:rsidRPr="006636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361D11" w:rsidRPr="006636FE">
        <w:rPr>
          <w:rStyle w:val="normaltextrun"/>
          <w:rFonts w:ascii="Arial" w:hAnsi="Arial" w:cs="Arial"/>
          <w:b/>
          <w:bCs/>
          <w:sz w:val="22"/>
          <w:szCs w:val="22"/>
        </w:rPr>
        <w:t>also agrees to do the following:</w:t>
      </w:r>
      <w:r w:rsidR="00361D11"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619087C8" w14:textId="77777777" w:rsidR="006636FE" w:rsidRPr="006636FE" w:rsidRDefault="00361D11" w:rsidP="006636FE">
      <w:pPr>
        <w:pStyle w:val="paragraph"/>
        <w:numPr>
          <w:ilvl w:val="1"/>
          <w:numId w:val="19"/>
        </w:numPr>
        <w:spacing w:before="0" w:beforeAutospacing="0" w:after="0" w:afterAutospacing="0"/>
        <w:ind w:right="-54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 xml:space="preserve">Review </w:t>
      </w:r>
      <w:r w:rsidR="00FF0BE0" w:rsidRPr="006636FE">
        <w:rPr>
          <w:rStyle w:val="normaltextrun"/>
          <w:rFonts w:ascii="Arial" w:hAnsi="Arial" w:cs="Arial"/>
          <w:i/>
          <w:iCs/>
          <w:sz w:val="22"/>
          <w:szCs w:val="22"/>
        </w:rPr>
        <w:t>[Food Recovery Organization]</w:t>
      </w:r>
      <w:r w:rsidR="004A4F5A" w:rsidRPr="006636F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636FE">
        <w:rPr>
          <w:rStyle w:val="normaltextrun"/>
          <w:rFonts w:ascii="Arial" w:hAnsi="Arial" w:cs="Arial"/>
          <w:sz w:val="22"/>
          <w:szCs w:val="22"/>
        </w:rPr>
        <w:t>Donation Guidelines with staff and provide only donations not precluded under General Guidelines.</w:t>
      </w: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2497C00E" w14:textId="77777777" w:rsidR="006636FE" w:rsidRPr="006636FE" w:rsidRDefault="00FF0BE0" w:rsidP="006636FE">
      <w:pPr>
        <w:pStyle w:val="paragraph"/>
        <w:numPr>
          <w:ilvl w:val="1"/>
          <w:numId w:val="19"/>
        </w:numPr>
        <w:spacing w:before="0" w:beforeAutospacing="0" w:after="0" w:afterAutospacing="0"/>
        <w:ind w:right="-54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</w:t>
      </w:r>
      <w:r w:rsidR="00C71275" w:rsidRPr="006636F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ill not knowingly provide unusable or unsuitable food, force or attempt to force </w:t>
      </w:r>
      <w:r w:rsidR="00322340" w:rsidRPr="006636F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donation </w:t>
      </w:r>
      <w:r w:rsidR="00C71275" w:rsidRPr="006636F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after capacity has been reached, or intentionally provide food ready for delivery outside of the specified </w:t>
      </w:r>
      <w:r w:rsidR="00322340" w:rsidRPr="006636F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pick-up window to </w:t>
      </w:r>
      <w:r w:rsidR="006636FE" w:rsidRPr="006636FE">
        <w:rPr>
          <w:rStyle w:val="normaltextrun"/>
          <w:rFonts w:ascii="Arial" w:hAnsi="Arial" w:cs="Arial"/>
          <w:i/>
          <w:iCs/>
          <w:sz w:val="22"/>
          <w:szCs w:val="22"/>
        </w:rPr>
        <w:t>[Food Recovery Organization]</w:t>
      </w:r>
      <w:r w:rsidR="006636FE" w:rsidRPr="006636FE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  <w:r w:rsidR="006636FE" w:rsidRPr="006636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6636FE" w:rsidRPr="006636F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Donation</w:t>
      </w:r>
      <w:r w:rsidR="00C71275" w:rsidRPr="006636F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dumping </w:t>
      </w:r>
      <w:r w:rsidR="006636FE" w:rsidRPr="006636F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will be reported to local jurisdiction.</w:t>
      </w:r>
    </w:p>
    <w:p w14:paraId="66163C44" w14:textId="77777777" w:rsidR="006636FE" w:rsidRPr="006636FE" w:rsidRDefault="00361D11" w:rsidP="006636FE">
      <w:pPr>
        <w:pStyle w:val="paragraph"/>
        <w:numPr>
          <w:ilvl w:val="1"/>
          <w:numId w:val="19"/>
        </w:numPr>
        <w:spacing w:before="0" w:beforeAutospacing="0" w:after="0" w:afterAutospacing="0"/>
        <w:ind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>Scan out or remove donations from its inventory system if applicable before the pick-up window begins.</w:t>
      </w: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3AD5233D" w14:textId="77777777" w:rsidR="006636FE" w:rsidRPr="006636FE" w:rsidRDefault="00361D11" w:rsidP="006636FE">
      <w:pPr>
        <w:pStyle w:val="paragraph"/>
        <w:numPr>
          <w:ilvl w:val="1"/>
          <w:numId w:val="19"/>
        </w:numPr>
        <w:spacing w:before="0" w:beforeAutospacing="0" w:after="0" w:afterAutospacing="0"/>
        <w:ind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>Stage donations in food grade containers in accessible, food safe areas before the pick-up window begins. </w:t>
      </w: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521C0F95" w14:textId="77777777" w:rsidR="006636FE" w:rsidRPr="006636FE" w:rsidRDefault="00361D11" w:rsidP="006636FE">
      <w:pPr>
        <w:pStyle w:val="paragraph"/>
        <w:numPr>
          <w:ilvl w:val="1"/>
          <w:numId w:val="19"/>
        </w:numPr>
        <w:spacing w:before="0" w:beforeAutospacing="0" w:after="0" w:afterAutospacing="0"/>
        <w:ind w:right="-54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 xml:space="preserve">Assign staff member(s) to </w:t>
      </w:r>
      <w:r w:rsidR="006636FE" w:rsidRPr="006636FE">
        <w:rPr>
          <w:rStyle w:val="normaltextrun"/>
          <w:rFonts w:ascii="Arial" w:hAnsi="Arial" w:cs="Arial"/>
          <w:sz w:val="22"/>
          <w:szCs w:val="22"/>
        </w:rPr>
        <w:t>coordinate</w:t>
      </w:r>
      <w:r w:rsidRPr="006636FE">
        <w:rPr>
          <w:rStyle w:val="normaltextrun"/>
          <w:rFonts w:ascii="Arial" w:hAnsi="Arial" w:cs="Arial"/>
          <w:sz w:val="22"/>
          <w:szCs w:val="22"/>
        </w:rPr>
        <w:t> </w:t>
      </w:r>
      <w:r w:rsidR="006636FE" w:rsidRPr="006636FE">
        <w:rPr>
          <w:rStyle w:val="normaltextrun"/>
          <w:rFonts w:ascii="Arial" w:hAnsi="Arial" w:cs="Arial"/>
          <w:i/>
          <w:iCs/>
          <w:sz w:val="22"/>
          <w:szCs w:val="22"/>
        </w:rPr>
        <w:t>[Food Recovery Organization]</w:t>
      </w:r>
      <w:r w:rsidR="006636FE" w:rsidRPr="006636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636FE">
        <w:rPr>
          <w:rStyle w:val="normaltextrun"/>
          <w:rFonts w:ascii="Arial" w:hAnsi="Arial" w:cs="Arial"/>
          <w:sz w:val="22"/>
          <w:szCs w:val="22"/>
        </w:rPr>
        <w:t>arrival and arrange gathering of donations into one conveniently accessible loading area.</w:t>
      </w: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2C5DECDA" w14:textId="4C040AB8" w:rsidR="006636FE" w:rsidRPr="006636FE" w:rsidRDefault="00322340" w:rsidP="006636FE">
      <w:pPr>
        <w:pStyle w:val="paragraph"/>
        <w:numPr>
          <w:ilvl w:val="1"/>
          <w:numId w:val="19"/>
        </w:numPr>
        <w:spacing w:before="0" w:beforeAutospacing="0" w:after="0" w:afterAutospacing="0"/>
        <w:ind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Fonts w:ascii="Arial" w:hAnsi="Arial" w:cs="Arial"/>
          <w:sz w:val="22"/>
          <w:szCs w:val="22"/>
        </w:rPr>
        <w:t>In the event of a food recall</w:t>
      </w:r>
      <w:r w:rsidR="00FF0BE0" w:rsidRPr="006636FE">
        <w:rPr>
          <w:rFonts w:ascii="Arial" w:hAnsi="Arial" w:cs="Arial"/>
          <w:sz w:val="22"/>
          <w:szCs w:val="22"/>
        </w:rPr>
        <w:t xml:space="preserve">, </w:t>
      </w:r>
      <w:r w:rsidRPr="006636FE">
        <w:rPr>
          <w:rFonts w:ascii="Arial" w:hAnsi="Arial" w:cs="Arial"/>
          <w:sz w:val="22"/>
          <w:szCs w:val="22"/>
        </w:rPr>
        <w:t>will notify </w:t>
      </w:r>
      <w:r w:rsidR="006636FE" w:rsidRPr="006636FE">
        <w:rPr>
          <w:rStyle w:val="normaltextrun"/>
          <w:rFonts w:ascii="Arial" w:hAnsi="Arial" w:cs="Arial"/>
          <w:i/>
          <w:iCs/>
          <w:sz w:val="22"/>
          <w:szCs w:val="22"/>
        </w:rPr>
        <w:t>[Food Recovery Organization]</w:t>
      </w:r>
      <w:r w:rsidR="006636FE" w:rsidRPr="006636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636FE">
        <w:rPr>
          <w:rFonts w:ascii="Arial" w:hAnsi="Arial" w:cs="Arial"/>
          <w:sz w:val="22"/>
          <w:szCs w:val="22"/>
        </w:rPr>
        <w:t>of the specifics of the recall.  All food advisories, warnings, and recalls, including voluntary recalls, must be handled in compliance with all issued local, State, and federal instructions.   </w:t>
      </w:r>
    </w:p>
    <w:p w14:paraId="50A57A48" w14:textId="77777777" w:rsidR="006636FE" w:rsidRPr="006636FE" w:rsidRDefault="006636FE" w:rsidP="006636FE">
      <w:pPr>
        <w:spacing w:after="0" w:line="240" w:lineRule="auto"/>
        <w:textAlignment w:val="baseline"/>
        <w:rPr>
          <w:rStyle w:val="normaltextrun"/>
          <w:rFonts w:ascii="Arial" w:hAnsi="Arial" w:cs="Arial"/>
          <w:i/>
          <w:iCs/>
        </w:rPr>
      </w:pPr>
    </w:p>
    <w:p w14:paraId="5458F3F1" w14:textId="1DEA087A" w:rsidR="00361D11" w:rsidRPr="006636FE" w:rsidRDefault="006636FE" w:rsidP="006636FE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636FE">
        <w:rPr>
          <w:rStyle w:val="normaltextrun"/>
          <w:rFonts w:ascii="Arial" w:hAnsi="Arial" w:cs="Arial"/>
          <w:i/>
          <w:iCs/>
        </w:rPr>
        <w:t>[Food Recovery Organization]</w:t>
      </w:r>
      <w:r w:rsidRPr="006636FE">
        <w:rPr>
          <w:rStyle w:val="normaltextrun"/>
          <w:rFonts w:ascii="Arial" w:hAnsi="Arial" w:cs="Arial"/>
          <w:b/>
          <w:bCs/>
        </w:rPr>
        <w:t xml:space="preserve"> </w:t>
      </w:r>
      <w:r w:rsidR="00361D11" w:rsidRPr="006636FE">
        <w:rPr>
          <w:rStyle w:val="normaltextrun"/>
          <w:rFonts w:ascii="Arial" w:hAnsi="Arial" w:cs="Arial"/>
          <w:b/>
          <w:bCs/>
        </w:rPr>
        <w:t>also agrees to do the following:</w:t>
      </w:r>
      <w:r w:rsidR="00361D11" w:rsidRPr="006636FE">
        <w:rPr>
          <w:rStyle w:val="eop"/>
          <w:rFonts w:ascii="Arial" w:hAnsi="Arial" w:cs="Arial"/>
        </w:rPr>
        <w:t> </w:t>
      </w:r>
    </w:p>
    <w:p w14:paraId="739355C4" w14:textId="5956F2E0" w:rsidR="00361D11" w:rsidRPr="006636FE" w:rsidRDefault="00361D11" w:rsidP="00C95B0D">
      <w:pPr>
        <w:pStyle w:val="paragraph"/>
        <w:numPr>
          <w:ilvl w:val="0"/>
          <w:numId w:val="10"/>
        </w:numPr>
        <w:tabs>
          <w:tab w:val="num" w:pos="1080"/>
        </w:tabs>
        <w:spacing w:before="0" w:beforeAutospacing="0" w:after="0" w:afterAutospacing="0"/>
        <w:ind w:left="1080"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 xml:space="preserve">Ensure </w:t>
      </w:r>
      <w:r w:rsidR="006636FE" w:rsidRPr="006636FE">
        <w:rPr>
          <w:rStyle w:val="normaltextrun"/>
          <w:rFonts w:ascii="Arial" w:hAnsi="Arial" w:cs="Arial"/>
          <w:i/>
          <w:iCs/>
          <w:sz w:val="22"/>
          <w:szCs w:val="22"/>
        </w:rPr>
        <w:t>[Food Recovery Organization]</w:t>
      </w:r>
      <w:r w:rsidR="006636FE" w:rsidRPr="006636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636FE">
        <w:rPr>
          <w:rStyle w:val="normaltextrun"/>
          <w:rFonts w:ascii="Arial" w:hAnsi="Arial" w:cs="Arial"/>
          <w:sz w:val="22"/>
          <w:szCs w:val="22"/>
        </w:rPr>
        <w:t>staff</w:t>
      </w:r>
      <w:r w:rsidR="004A4F5A" w:rsidRPr="006636F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95B0D" w:rsidRPr="006636FE">
        <w:rPr>
          <w:rStyle w:val="normaltextrun"/>
          <w:rFonts w:ascii="Arial" w:hAnsi="Arial" w:cs="Arial"/>
          <w:sz w:val="22"/>
          <w:szCs w:val="22"/>
        </w:rPr>
        <w:t>and/</w:t>
      </w:r>
      <w:r w:rsidRPr="006636FE">
        <w:rPr>
          <w:rStyle w:val="normaltextrun"/>
          <w:rFonts w:ascii="Arial" w:hAnsi="Arial" w:cs="Arial"/>
          <w:sz w:val="22"/>
          <w:szCs w:val="22"/>
        </w:rPr>
        <w:t xml:space="preserve">or volunteer(s) picking up donations </w:t>
      </w:r>
      <w:r w:rsidR="00C95B0D" w:rsidRPr="006636FE">
        <w:rPr>
          <w:rStyle w:val="normaltextrun"/>
          <w:rFonts w:ascii="Arial" w:hAnsi="Arial" w:cs="Arial"/>
          <w:sz w:val="22"/>
          <w:szCs w:val="22"/>
        </w:rPr>
        <w:t>are</w:t>
      </w:r>
      <w:r w:rsidRPr="006636FE">
        <w:rPr>
          <w:rStyle w:val="normaltextrun"/>
          <w:rFonts w:ascii="Arial" w:hAnsi="Arial" w:cs="Arial"/>
          <w:sz w:val="22"/>
          <w:szCs w:val="22"/>
        </w:rPr>
        <w:t xml:space="preserve"> trained in safe food handling.</w:t>
      </w: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764E2BA6" w14:textId="3A91696C" w:rsidR="00361D11" w:rsidRPr="006636FE" w:rsidRDefault="00361D11" w:rsidP="008E067E">
      <w:pPr>
        <w:pStyle w:val="paragraph"/>
        <w:numPr>
          <w:ilvl w:val="0"/>
          <w:numId w:val="11"/>
        </w:numPr>
        <w:tabs>
          <w:tab w:val="clear" w:pos="720"/>
          <w:tab w:val="left" w:pos="1080"/>
          <w:tab w:val="num" w:pos="1170"/>
        </w:tabs>
        <w:spacing w:before="0" w:beforeAutospacing="0" w:after="0" w:afterAutospacing="0"/>
        <w:ind w:left="1080"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>Maintain the prearranged schedule and arrive within the pick</w:t>
      </w:r>
      <w:r w:rsidR="00C71275" w:rsidRPr="006636FE">
        <w:rPr>
          <w:rStyle w:val="normaltextrun"/>
          <w:rFonts w:ascii="Arial" w:hAnsi="Arial" w:cs="Arial"/>
          <w:sz w:val="22"/>
          <w:szCs w:val="22"/>
        </w:rPr>
        <w:t>-</w:t>
      </w:r>
      <w:r w:rsidRPr="006636FE">
        <w:rPr>
          <w:rStyle w:val="normaltextrun"/>
          <w:rFonts w:ascii="Arial" w:hAnsi="Arial" w:cs="Arial"/>
          <w:sz w:val="22"/>
          <w:szCs w:val="22"/>
        </w:rPr>
        <w:t>up window</w:t>
      </w:r>
      <w:r w:rsidR="00C71275" w:rsidRPr="006636FE">
        <w:rPr>
          <w:rStyle w:val="normaltextrun"/>
          <w:rFonts w:ascii="Arial" w:hAnsi="Arial" w:cs="Arial"/>
          <w:sz w:val="22"/>
          <w:szCs w:val="22"/>
        </w:rPr>
        <w:t xml:space="preserve"> whenever possible</w:t>
      </w:r>
      <w:r w:rsidRPr="006636FE">
        <w:rPr>
          <w:rStyle w:val="normaltextrun"/>
          <w:rFonts w:ascii="Arial" w:hAnsi="Arial" w:cs="Arial"/>
          <w:sz w:val="22"/>
          <w:szCs w:val="22"/>
        </w:rPr>
        <w:t>. </w:t>
      </w:r>
      <w:r w:rsidR="00322340" w:rsidRPr="006636FE">
        <w:rPr>
          <w:rStyle w:val="eop"/>
          <w:rFonts w:ascii="Arial" w:hAnsi="Arial" w:cs="Arial"/>
          <w:sz w:val="22"/>
          <w:szCs w:val="22"/>
        </w:rPr>
        <w:t xml:space="preserve">Holiday schedules </w:t>
      </w:r>
      <w:r w:rsidR="006636FE">
        <w:rPr>
          <w:rStyle w:val="eop"/>
          <w:rFonts w:ascii="Arial" w:hAnsi="Arial" w:cs="Arial"/>
          <w:sz w:val="22"/>
          <w:szCs w:val="22"/>
        </w:rPr>
        <w:t>may</w:t>
      </w:r>
      <w:r w:rsidR="00322340" w:rsidRPr="006636FE">
        <w:rPr>
          <w:rStyle w:val="eop"/>
          <w:rFonts w:ascii="Arial" w:hAnsi="Arial" w:cs="Arial"/>
          <w:sz w:val="22"/>
          <w:szCs w:val="22"/>
        </w:rPr>
        <w:t xml:space="preserve"> impact normally scheduled pick-up days.</w:t>
      </w:r>
    </w:p>
    <w:p w14:paraId="2FED6B6D" w14:textId="77777777" w:rsidR="00361D11" w:rsidRPr="006636FE" w:rsidRDefault="00361D11" w:rsidP="00C95B0D">
      <w:pPr>
        <w:pStyle w:val="paragraph"/>
        <w:numPr>
          <w:ilvl w:val="0"/>
          <w:numId w:val="12"/>
        </w:numPr>
        <w:tabs>
          <w:tab w:val="left" w:pos="1080"/>
        </w:tabs>
        <w:spacing w:before="0" w:beforeAutospacing="0" w:after="0" w:afterAutospacing="0"/>
        <w:ind w:right="-540" w:firstLine="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>Wear easily recognizable clothing and/or identification.</w:t>
      </w: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423F12A2" w14:textId="77777777" w:rsidR="00361D11" w:rsidRPr="006636FE" w:rsidRDefault="00361D11" w:rsidP="008E067E">
      <w:pPr>
        <w:pStyle w:val="paragraph"/>
        <w:numPr>
          <w:ilvl w:val="0"/>
          <w:numId w:val="13"/>
        </w:numPr>
        <w:tabs>
          <w:tab w:val="clear" w:pos="720"/>
          <w:tab w:val="num" w:pos="1080"/>
        </w:tabs>
        <w:spacing w:before="0" w:beforeAutospacing="0" w:after="0" w:afterAutospacing="0"/>
        <w:ind w:left="1080"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>Use active or passive (thermal blankets and/or coolers) temperature control while transporting perishable donations</w:t>
      </w:r>
      <w:r w:rsidR="00C71275" w:rsidRPr="006636FE">
        <w:rPr>
          <w:rStyle w:val="normaltextrun"/>
          <w:rFonts w:ascii="Arial" w:hAnsi="Arial" w:cs="Arial"/>
          <w:sz w:val="22"/>
          <w:szCs w:val="22"/>
        </w:rPr>
        <w:t xml:space="preserve"> more than 30 minutes from pick-up location</w:t>
      </w:r>
      <w:r w:rsidRPr="006636FE">
        <w:rPr>
          <w:rStyle w:val="normaltextrun"/>
          <w:rFonts w:ascii="Arial" w:hAnsi="Arial" w:cs="Arial"/>
          <w:sz w:val="22"/>
          <w:szCs w:val="22"/>
        </w:rPr>
        <w:t>. </w:t>
      </w: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08BAA91F" w14:textId="77777777" w:rsidR="00361D11" w:rsidRPr="006636FE" w:rsidRDefault="00361D11" w:rsidP="00C95B0D">
      <w:pPr>
        <w:pStyle w:val="paragraph"/>
        <w:numPr>
          <w:ilvl w:val="0"/>
          <w:numId w:val="14"/>
        </w:numPr>
        <w:tabs>
          <w:tab w:val="left" w:pos="1080"/>
        </w:tabs>
        <w:spacing w:before="0" w:beforeAutospacing="0" w:after="0" w:afterAutospacing="0"/>
        <w:ind w:right="-540" w:firstLine="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>Provide donation acknowledgement at pick</w:t>
      </w:r>
      <w:r w:rsidR="00322340" w:rsidRPr="006636FE">
        <w:rPr>
          <w:rStyle w:val="normaltextrun"/>
          <w:rFonts w:ascii="Arial" w:hAnsi="Arial" w:cs="Arial"/>
          <w:sz w:val="22"/>
          <w:szCs w:val="22"/>
        </w:rPr>
        <w:t>-</w:t>
      </w:r>
      <w:r w:rsidRPr="006636FE">
        <w:rPr>
          <w:rStyle w:val="normaltextrun"/>
          <w:rFonts w:ascii="Arial" w:hAnsi="Arial" w:cs="Arial"/>
          <w:sz w:val="22"/>
          <w:szCs w:val="22"/>
        </w:rPr>
        <w:t>up.</w:t>
      </w: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7BF6BCAF" w14:textId="77777777" w:rsidR="00361D11" w:rsidRPr="006636FE" w:rsidRDefault="00361D11" w:rsidP="008E067E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right="-540" w:firstLine="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>Weigh and record all donations received. </w:t>
      </w: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43B18F25" w14:textId="799F8920" w:rsidR="00361D11" w:rsidRPr="006636FE" w:rsidRDefault="00361D11" w:rsidP="008E067E">
      <w:pPr>
        <w:pStyle w:val="paragraph"/>
        <w:numPr>
          <w:ilvl w:val="0"/>
          <w:numId w:val="16"/>
        </w:numPr>
        <w:tabs>
          <w:tab w:val="clear" w:pos="720"/>
          <w:tab w:val="num" w:pos="1080"/>
        </w:tabs>
        <w:spacing w:before="0" w:beforeAutospacing="0" w:after="0" w:afterAutospacing="0"/>
        <w:ind w:left="1080"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>Provide donation volume summaries</w:t>
      </w:r>
      <w:r w:rsidR="00322340" w:rsidRPr="006636FE">
        <w:rPr>
          <w:rStyle w:val="normaltextrun"/>
          <w:rFonts w:ascii="Arial" w:hAnsi="Arial" w:cs="Arial"/>
          <w:sz w:val="22"/>
          <w:szCs w:val="22"/>
        </w:rPr>
        <w:t xml:space="preserve">, by date, food </w:t>
      </w:r>
      <w:r w:rsidR="00FF0BE0" w:rsidRPr="006636FE">
        <w:rPr>
          <w:rStyle w:val="normaltextrun"/>
          <w:rFonts w:ascii="Arial" w:hAnsi="Arial" w:cs="Arial"/>
          <w:sz w:val="22"/>
          <w:szCs w:val="22"/>
        </w:rPr>
        <w:t>type,</w:t>
      </w:r>
      <w:r w:rsidR="00322340" w:rsidRPr="006636FE">
        <w:rPr>
          <w:rStyle w:val="normaltextrun"/>
          <w:rFonts w:ascii="Arial" w:hAnsi="Arial" w:cs="Arial"/>
          <w:sz w:val="22"/>
          <w:szCs w:val="22"/>
        </w:rPr>
        <w:t xml:space="preserve"> and total pounds</w:t>
      </w:r>
      <w:r w:rsidR="00FF0BE0" w:rsidRPr="006636FE">
        <w:rPr>
          <w:rStyle w:val="normaltextrun"/>
          <w:rFonts w:ascii="Arial" w:hAnsi="Arial" w:cs="Arial"/>
          <w:sz w:val="22"/>
          <w:szCs w:val="22"/>
        </w:rPr>
        <w:t xml:space="preserve"> per month. </w:t>
      </w:r>
    </w:p>
    <w:p w14:paraId="0DCD44CD" w14:textId="59CD778A" w:rsidR="00361D11" w:rsidRPr="006636FE" w:rsidRDefault="00361D11" w:rsidP="008E067E">
      <w:pPr>
        <w:pStyle w:val="paragraph"/>
        <w:numPr>
          <w:ilvl w:val="0"/>
          <w:numId w:val="17"/>
        </w:numPr>
        <w:tabs>
          <w:tab w:val="clear" w:pos="720"/>
          <w:tab w:val="num" w:pos="1080"/>
        </w:tabs>
        <w:spacing w:before="0" w:beforeAutospacing="0" w:after="0" w:afterAutospacing="0"/>
        <w:ind w:right="-54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>Communicate any changes to</w:t>
      </w:r>
      <w:r w:rsidR="006636FE" w:rsidRPr="006636F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71275" w:rsidRPr="006636FE">
        <w:rPr>
          <w:rStyle w:val="normaltextrun"/>
          <w:rFonts w:ascii="Arial" w:hAnsi="Arial" w:cs="Arial"/>
          <w:sz w:val="22"/>
          <w:szCs w:val="22"/>
        </w:rPr>
        <w:t xml:space="preserve">Donation </w:t>
      </w:r>
      <w:r w:rsidRPr="006636FE">
        <w:rPr>
          <w:rStyle w:val="normaltextrun"/>
          <w:rFonts w:ascii="Arial" w:hAnsi="Arial" w:cs="Arial"/>
          <w:sz w:val="22"/>
          <w:szCs w:val="22"/>
        </w:rPr>
        <w:t>Guidelines in a timely manner.</w:t>
      </w: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16D53575" w14:textId="0277F167" w:rsidR="00322340" w:rsidRPr="006636FE" w:rsidRDefault="00FF0BE0" w:rsidP="008E067E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r w:rsidRPr="006636FE">
        <w:rPr>
          <w:rFonts w:ascii="Arial" w:eastAsia="Times New Roman" w:hAnsi="Arial" w:cs="Arial"/>
        </w:rPr>
        <w:t>W</w:t>
      </w:r>
      <w:r w:rsidR="00322340" w:rsidRPr="006636FE">
        <w:rPr>
          <w:rFonts w:ascii="Arial" w:eastAsia="Times New Roman" w:hAnsi="Arial" w:cs="Arial"/>
        </w:rPr>
        <w:t xml:space="preserve">ill promptly notify </w:t>
      </w:r>
      <w:r w:rsidRPr="006636FE">
        <w:rPr>
          <w:rStyle w:val="normaltextrun"/>
          <w:rFonts w:ascii="Arial" w:hAnsi="Arial" w:cs="Arial"/>
          <w:i/>
          <w:iCs/>
        </w:rPr>
        <w:t>[Donor]</w:t>
      </w:r>
      <w:r w:rsidRPr="006636FE">
        <w:rPr>
          <w:rStyle w:val="normaltextrun"/>
          <w:rFonts w:ascii="Arial" w:hAnsi="Arial" w:cs="Arial"/>
          <w:b/>
          <w:bCs/>
        </w:rPr>
        <w:t xml:space="preserve"> </w:t>
      </w:r>
      <w:r w:rsidR="00322340" w:rsidRPr="006636FE">
        <w:rPr>
          <w:rFonts w:ascii="Arial" w:eastAsia="Times New Roman" w:hAnsi="Arial" w:cs="Arial"/>
        </w:rPr>
        <w:t xml:space="preserve">of any claim of liability related to food provided by </w:t>
      </w:r>
      <w:r w:rsidRPr="006636FE">
        <w:rPr>
          <w:rStyle w:val="normaltextrun"/>
          <w:rFonts w:ascii="Arial" w:hAnsi="Arial" w:cs="Arial"/>
          <w:i/>
          <w:iCs/>
        </w:rPr>
        <w:t>[Donor]</w:t>
      </w:r>
      <w:r w:rsidRPr="006636FE">
        <w:rPr>
          <w:rStyle w:val="normaltextrun"/>
          <w:rFonts w:ascii="Arial" w:hAnsi="Arial" w:cs="Arial"/>
          <w:b/>
          <w:bCs/>
        </w:rPr>
        <w:t xml:space="preserve"> </w:t>
      </w:r>
      <w:r w:rsidR="00322340" w:rsidRPr="006636FE">
        <w:rPr>
          <w:rFonts w:ascii="Arial" w:eastAsia="Times New Roman" w:hAnsi="Arial" w:cs="Arial"/>
        </w:rPr>
        <w:t xml:space="preserve">or any report of illness related to, or possibly related to, food provided by </w:t>
      </w:r>
      <w:r w:rsidRPr="006636FE">
        <w:rPr>
          <w:rStyle w:val="normaltextrun"/>
          <w:rFonts w:ascii="Arial" w:hAnsi="Arial" w:cs="Arial"/>
          <w:i/>
          <w:iCs/>
        </w:rPr>
        <w:t>[Donor]</w:t>
      </w:r>
      <w:r w:rsidR="00322340" w:rsidRPr="006636FE">
        <w:rPr>
          <w:rFonts w:ascii="Arial" w:eastAsia="Times New Roman" w:hAnsi="Arial" w:cs="Arial"/>
        </w:rPr>
        <w:t>. </w:t>
      </w:r>
    </w:p>
    <w:p w14:paraId="35239D8B" w14:textId="01824225" w:rsidR="00361D11" w:rsidRPr="006636FE" w:rsidRDefault="00361D11" w:rsidP="006636FE">
      <w:pPr>
        <w:pStyle w:val="paragraph"/>
        <w:spacing w:before="0" w:beforeAutospacing="0" w:after="0" w:afterAutospacing="0"/>
        <w:ind w:left="-540" w:right="-540"/>
        <w:textAlignment w:val="baseline"/>
        <w:rPr>
          <w:rFonts w:ascii="Arial" w:hAnsi="Arial" w:cs="Arial"/>
          <w:sz w:val="22"/>
          <w:szCs w:val="22"/>
        </w:rPr>
      </w:pPr>
      <w:r w:rsidRPr="006636FE">
        <w:rPr>
          <w:rStyle w:val="eop"/>
          <w:rFonts w:ascii="Arial" w:hAnsi="Arial" w:cs="Arial"/>
          <w:sz w:val="22"/>
          <w:szCs w:val="22"/>
        </w:rPr>
        <w:t>  </w:t>
      </w:r>
    </w:p>
    <w:p w14:paraId="4A1B034E" w14:textId="51826B10" w:rsidR="00361D11" w:rsidRPr="006636FE" w:rsidRDefault="00361D11" w:rsidP="00A72CA7">
      <w:pPr>
        <w:pStyle w:val="paragraph"/>
        <w:spacing w:before="0" w:beforeAutospacing="0" w:after="0" w:afterAutospacing="0"/>
        <w:ind w:left="-540" w:right="-54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36FE">
        <w:rPr>
          <w:rStyle w:val="normaltextrun"/>
          <w:rFonts w:ascii="Arial" w:hAnsi="Arial" w:cs="Arial"/>
          <w:sz w:val="22"/>
          <w:szCs w:val="22"/>
        </w:rPr>
        <w:t>As partner</w:t>
      </w:r>
      <w:r w:rsidR="00A72CA7">
        <w:rPr>
          <w:rStyle w:val="normaltextrun"/>
          <w:rFonts w:ascii="Arial" w:hAnsi="Arial" w:cs="Arial"/>
          <w:sz w:val="22"/>
          <w:szCs w:val="22"/>
        </w:rPr>
        <w:t>s</w:t>
      </w:r>
      <w:r w:rsidRPr="006636FE">
        <w:rPr>
          <w:rStyle w:val="normaltextrun"/>
          <w:rFonts w:ascii="Arial" w:hAnsi="Arial" w:cs="Arial"/>
          <w:sz w:val="22"/>
          <w:szCs w:val="22"/>
        </w:rPr>
        <w:t xml:space="preserve"> in the </w:t>
      </w:r>
      <w:r w:rsidR="00FF0BE0" w:rsidRPr="006636FE">
        <w:rPr>
          <w:rStyle w:val="normaltextrun"/>
          <w:rFonts w:ascii="Arial" w:hAnsi="Arial" w:cs="Arial"/>
          <w:sz w:val="22"/>
          <w:szCs w:val="22"/>
        </w:rPr>
        <w:t xml:space="preserve">Organics Waste Reduction Program, </w:t>
      </w:r>
      <w:r w:rsidR="00FF0BE0" w:rsidRPr="006636FE">
        <w:rPr>
          <w:rStyle w:val="normaltextrun"/>
          <w:rFonts w:ascii="Arial" w:hAnsi="Arial" w:cs="Arial"/>
          <w:i/>
          <w:iCs/>
          <w:sz w:val="22"/>
          <w:szCs w:val="22"/>
        </w:rPr>
        <w:t>[Donor]</w:t>
      </w:r>
      <w:r w:rsidR="00FF0BE0" w:rsidRPr="006636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A72CA7">
        <w:rPr>
          <w:rStyle w:val="normaltextrun"/>
          <w:rFonts w:ascii="Arial" w:hAnsi="Arial" w:cs="Arial"/>
          <w:sz w:val="22"/>
          <w:szCs w:val="22"/>
        </w:rPr>
        <w:t xml:space="preserve">and </w:t>
      </w:r>
      <w:r w:rsidR="00A72CA7" w:rsidRPr="006636FE">
        <w:rPr>
          <w:rStyle w:val="normaltextrun"/>
          <w:rFonts w:ascii="Arial" w:hAnsi="Arial" w:cs="Arial"/>
          <w:i/>
          <w:iCs/>
          <w:sz w:val="22"/>
          <w:szCs w:val="22"/>
        </w:rPr>
        <w:t>[Food Recovery Organization]</w:t>
      </w:r>
      <w:r w:rsidR="00A72CA7" w:rsidRPr="006636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636FE">
        <w:rPr>
          <w:rStyle w:val="normaltextrun"/>
          <w:rFonts w:ascii="Arial" w:hAnsi="Arial" w:cs="Arial"/>
          <w:sz w:val="22"/>
          <w:szCs w:val="22"/>
        </w:rPr>
        <w:t>agree to the responsibilities outlined above.</w:t>
      </w:r>
      <w:r w:rsidRPr="006636FE">
        <w:rPr>
          <w:rStyle w:val="eop"/>
          <w:rFonts w:ascii="Arial" w:hAnsi="Arial" w:cs="Arial"/>
          <w:sz w:val="22"/>
          <w:szCs w:val="22"/>
        </w:rPr>
        <w:t> </w:t>
      </w:r>
    </w:p>
    <w:p w14:paraId="75A98439" w14:textId="7D30444E" w:rsidR="00361D11" w:rsidRPr="006636FE" w:rsidRDefault="00361D11" w:rsidP="006636FE">
      <w:pPr>
        <w:pStyle w:val="paragraph"/>
        <w:spacing w:before="0" w:beforeAutospacing="0" w:after="0" w:afterAutospacing="0"/>
        <w:ind w:right="-540"/>
        <w:textAlignment w:val="baseline"/>
        <w:rPr>
          <w:rFonts w:ascii="Arial" w:hAnsi="Arial" w:cs="Arial"/>
          <w:sz w:val="22"/>
          <w:szCs w:val="22"/>
        </w:rPr>
      </w:pPr>
    </w:p>
    <w:p w14:paraId="034272C6" w14:textId="28EB653D" w:rsidR="00361D11" w:rsidRPr="006636FE" w:rsidRDefault="00A72CA7" w:rsidP="00361D11">
      <w:pPr>
        <w:pStyle w:val="paragraph"/>
        <w:spacing w:before="0" w:beforeAutospacing="0" w:after="0" w:afterAutospacing="0"/>
        <w:ind w:left="-540" w:right="-54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__</w:t>
      </w:r>
      <w:r w:rsidR="008E067E" w:rsidRPr="006636FE">
        <w:rPr>
          <w:rStyle w:val="normaltextrun"/>
          <w:rFonts w:ascii="Arial" w:hAnsi="Arial" w:cs="Arial"/>
          <w:sz w:val="22"/>
          <w:szCs w:val="22"/>
        </w:rPr>
        <w:t>______________________________________</w:t>
      </w:r>
      <w:r>
        <w:rPr>
          <w:rStyle w:val="normaltextrun"/>
          <w:rFonts w:ascii="Arial" w:hAnsi="Arial" w:cs="Arial"/>
          <w:sz w:val="22"/>
          <w:szCs w:val="22"/>
        </w:rPr>
        <w:t>_</w:t>
      </w:r>
      <w:r w:rsidR="008E067E" w:rsidRPr="006636FE">
        <w:rPr>
          <w:rStyle w:val="normaltextrun"/>
          <w:rFonts w:ascii="Arial" w:hAnsi="Arial" w:cs="Arial"/>
          <w:sz w:val="22"/>
          <w:szCs w:val="22"/>
        </w:rPr>
        <w:t xml:space="preserve">       </w:t>
      </w:r>
      <w:r>
        <w:rPr>
          <w:rStyle w:val="normaltextrun"/>
          <w:rFonts w:ascii="Arial" w:hAnsi="Arial" w:cs="Arial"/>
          <w:sz w:val="22"/>
          <w:szCs w:val="22"/>
        </w:rPr>
        <w:t>___</w:t>
      </w:r>
      <w:r w:rsidR="008E067E" w:rsidRPr="006636FE">
        <w:rPr>
          <w:rStyle w:val="normaltextrun"/>
          <w:rFonts w:ascii="Arial" w:hAnsi="Arial" w:cs="Arial"/>
          <w:sz w:val="22"/>
          <w:szCs w:val="22"/>
        </w:rPr>
        <w:t>___________________________________</w:t>
      </w:r>
      <w:r>
        <w:rPr>
          <w:rStyle w:val="eop"/>
          <w:rFonts w:ascii="Arial" w:hAnsi="Arial" w:cs="Arial"/>
          <w:sz w:val="22"/>
          <w:szCs w:val="22"/>
        </w:rPr>
        <w:t>_</w:t>
      </w:r>
    </w:p>
    <w:p w14:paraId="2739D758" w14:textId="2341973A" w:rsidR="00361D11" w:rsidRPr="006636FE" w:rsidRDefault="00A72CA7" w:rsidP="008E067E">
      <w:pPr>
        <w:pStyle w:val="paragraph"/>
        <w:spacing w:before="0" w:beforeAutospacing="0" w:after="0" w:afterAutospacing="0"/>
        <w:ind w:left="-540" w:right="-54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     </w:t>
      </w:r>
      <w:r w:rsidR="00361D11" w:rsidRPr="006636FE">
        <w:rPr>
          <w:rStyle w:val="normaltextrun"/>
          <w:rFonts w:ascii="Arial" w:hAnsi="Arial" w:cs="Arial"/>
          <w:sz w:val="22"/>
          <w:szCs w:val="22"/>
        </w:rPr>
        <w:t>Signature</w:t>
      </w:r>
      <w:r>
        <w:rPr>
          <w:rStyle w:val="normaltextrun"/>
          <w:rFonts w:ascii="Arial" w:hAnsi="Arial" w:cs="Arial"/>
          <w:sz w:val="22"/>
          <w:szCs w:val="22"/>
        </w:rPr>
        <w:t xml:space="preserve"> / Date</w:t>
      </w:r>
      <w:r w:rsidR="00FF0BE0" w:rsidRPr="006636F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F0BE0" w:rsidRPr="006636FE">
        <w:rPr>
          <w:rStyle w:val="normaltextrun"/>
          <w:rFonts w:ascii="Arial" w:hAnsi="Arial" w:cs="Arial"/>
          <w:i/>
          <w:iCs/>
          <w:sz w:val="22"/>
          <w:szCs w:val="22"/>
        </w:rPr>
        <w:t>[Donor]</w:t>
      </w:r>
      <w:r w:rsidR="008E067E" w:rsidRPr="006636FE">
        <w:rPr>
          <w:rStyle w:val="tabchar"/>
          <w:rFonts w:ascii="Arial" w:hAnsi="Arial" w:cs="Arial"/>
          <w:sz w:val="22"/>
          <w:szCs w:val="22"/>
        </w:rPr>
        <w:tab/>
      </w:r>
      <w:r w:rsidR="008E067E" w:rsidRPr="006636FE">
        <w:rPr>
          <w:rStyle w:val="tabchar"/>
          <w:rFonts w:ascii="Arial" w:hAnsi="Arial" w:cs="Arial"/>
          <w:sz w:val="22"/>
          <w:szCs w:val="22"/>
        </w:rPr>
        <w:tab/>
        <w:t xml:space="preserve">          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  <w:t xml:space="preserve"> </w:t>
      </w:r>
      <w:r>
        <w:rPr>
          <w:rStyle w:val="tabchar"/>
          <w:rFonts w:ascii="Arial" w:hAnsi="Arial" w:cs="Arial"/>
          <w:sz w:val="22"/>
          <w:szCs w:val="22"/>
        </w:rPr>
        <w:tab/>
        <w:t xml:space="preserve">    </w:t>
      </w:r>
      <w:r w:rsidR="00361D11" w:rsidRPr="006636FE">
        <w:rPr>
          <w:rStyle w:val="normaltextrun"/>
          <w:rFonts w:ascii="Arial" w:hAnsi="Arial" w:cs="Arial"/>
          <w:sz w:val="22"/>
          <w:szCs w:val="22"/>
        </w:rPr>
        <w:t>Signature</w:t>
      </w:r>
      <w:r>
        <w:rPr>
          <w:rStyle w:val="normaltextrun"/>
          <w:rFonts w:ascii="Arial" w:hAnsi="Arial" w:cs="Arial"/>
          <w:sz w:val="22"/>
          <w:szCs w:val="22"/>
        </w:rPr>
        <w:t xml:space="preserve"> / Date</w:t>
      </w:r>
      <w:r w:rsidR="00361D11" w:rsidRPr="006636F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636FE">
        <w:rPr>
          <w:rStyle w:val="normaltextrun"/>
          <w:rFonts w:ascii="Arial" w:hAnsi="Arial" w:cs="Arial"/>
          <w:i/>
          <w:iCs/>
          <w:sz w:val="22"/>
          <w:szCs w:val="22"/>
        </w:rPr>
        <w:t>[Food Recovery Organization]</w:t>
      </w:r>
    </w:p>
    <w:p w14:paraId="71071466" w14:textId="77777777" w:rsidR="008E067E" w:rsidRPr="006636FE" w:rsidRDefault="008E067E" w:rsidP="00361D11">
      <w:pPr>
        <w:pStyle w:val="paragraph"/>
        <w:spacing w:before="0" w:beforeAutospacing="0" w:after="0" w:afterAutospacing="0"/>
        <w:ind w:left="-540" w:right="-54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7A67E32" w14:textId="26F142D1" w:rsidR="00361D11" w:rsidRPr="006636FE" w:rsidRDefault="00A72CA7" w:rsidP="00361D11">
      <w:pPr>
        <w:pStyle w:val="paragraph"/>
        <w:spacing w:before="0" w:beforeAutospacing="0" w:after="0" w:afterAutospacing="0"/>
        <w:ind w:left="-540" w:right="-54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Print Name</w:t>
      </w:r>
      <w:r w:rsidR="008E067E" w:rsidRPr="006636FE">
        <w:rPr>
          <w:rStyle w:val="normaltextrun"/>
          <w:rFonts w:ascii="Arial" w:hAnsi="Arial" w:cs="Arial"/>
          <w:sz w:val="22"/>
          <w:szCs w:val="22"/>
        </w:rPr>
        <w:softHyphen/>
        <w:t>________________________________</w:t>
      </w:r>
      <w:r w:rsidR="00361D11" w:rsidRPr="006636FE">
        <w:rPr>
          <w:rStyle w:val="tabchar"/>
          <w:rFonts w:ascii="Arial" w:hAnsi="Arial" w:cs="Arial"/>
          <w:sz w:val="22"/>
          <w:szCs w:val="22"/>
        </w:rPr>
        <w:t xml:space="preserve"> </w:t>
      </w:r>
      <w:r w:rsidR="00361D11" w:rsidRPr="006636FE">
        <w:rPr>
          <w:rStyle w:val="normaltextrun"/>
          <w:rFonts w:ascii="Arial" w:hAnsi="Arial" w:cs="Arial"/>
          <w:sz w:val="22"/>
          <w:szCs w:val="22"/>
        </w:rPr>
        <w:t>      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E067E" w:rsidRPr="006636FE">
        <w:rPr>
          <w:rStyle w:val="normaltextrun"/>
          <w:rFonts w:ascii="Arial" w:hAnsi="Arial" w:cs="Arial"/>
          <w:sz w:val="22"/>
          <w:szCs w:val="22"/>
        </w:rPr>
        <w:t xml:space="preserve">Print Name </w:t>
      </w:r>
      <w:r w:rsidR="008E067E" w:rsidRPr="006636FE">
        <w:rPr>
          <w:rStyle w:val="normaltextrun"/>
          <w:rFonts w:ascii="Arial" w:hAnsi="Arial" w:cs="Arial"/>
          <w:sz w:val="22"/>
          <w:szCs w:val="22"/>
        </w:rPr>
        <w:softHyphen/>
        <w:t>_____________________________</w:t>
      </w:r>
    </w:p>
    <w:p w14:paraId="7CCCBDF0" w14:textId="67133F5E" w:rsidR="00B638B9" w:rsidRPr="006636FE" w:rsidRDefault="00A72CA7" w:rsidP="000E1E9D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B638B9" w:rsidRPr="006636FE" w:rsidSect="005030C4">
      <w:head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E033D" w14:textId="77777777" w:rsidR="00FF0BE0" w:rsidRDefault="00FF0BE0" w:rsidP="00FF0BE0">
      <w:pPr>
        <w:spacing w:after="0" w:line="240" w:lineRule="auto"/>
      </w:pPr>
      <w:r>
        <w:separator/>
      </w:r>
    </w:p>
  </w:endnote>
  <w:endnote w:type="continuationSeparator" w:id="0">
    <w:p w14:paraId="379405DB" w14:textId="77777777" w:rsidR="00FF0BE0" w:rsidRDefault="00FF0BE0" w:rsidP="00FF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CD0A8" w14:textId="77777777" w:rsidR="00FF0BE0" w:rsidRDefault="00FF0BE0" w:rsidP="00FF0BE0">
      <w:pPr>
        <w:spacing w:after="0" w:line="240" w:lineRule="auto"/>
      </w:pPr>
      <w:r>
        <w:separator/>
      </w:r>
    </w:p>
  </w:footnote>
  <w:footnote w:type="continuationSeparator" w:id="0">
    <w:p w14:paraId="7DCF88A9" w14:textId="77777777" w:rsidR="00FF0BE0" w:rsidRDefault="00FF0BE0" w:rsidP="00FF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F168D" w14:textId="58C788B0" w:rsidR="00A72CA7" w:rsidRDefault="00A72CA7" w:rsidP="00A72CA7">
    <w:pPr>
      <w:pStyle w:val="Header"/>
      <w:jc w:val="center"/>
      <w:rPr>
        <w:b/>
        <w:bCs/>
      </w:rPr>
    </w:pPr>
    <w:r>
      <w:rPr>
        <w:b/>
        <w:bCs/>
      </w:rPr>
      <w:t xml:space="preserve">Edible </w:t>
    </w:r>
    <w:r w:rsidR="006636FE" w:rsidRPr="006636FE">
      <w:rPr>
        <w:b/>
        <w:bCs/>
      </w:rPr>
      <w:t>Food Recovery Agreement</w:t>
    </w:r>
    <w:r>
      <w:rPr>
        <w:b/>
        <w:bCs/>
      </w:rPr>
      <w:t>:</w:t>
    </w:r>
  </w:p>
  <w:p w14:paraId="5E82ADCB" w14:textId="53B16DA1" w:rsidR="00FF0BE0" w:rsidRPr="00A72CA7" w:rsidRDefault="00A72CA7" w:rsidP="00A72CA7">
    <w:pPr>
      <w:pStyle w:val="Header"/>
      <w:jc w:val="center"/>
      <w:rPr>
        <w:b/>
        <w:bCs/>
      </w:rPr>
    </w:pPr>
    <w:r w:rsidRPr="00A72CA7">
      <w:rPr>
        <w:rStyle w:val="normaltextrun"/>
        <w:rFonts w:ascii="Arial" w:hAnsi="Arial" w:cs="Arial"/>
        <w:b/>
        <w:bCs/>
      </w:rPr>
      <w:t>[Donor]</w:t>
    </w:r>
    <w:r w:rsidRPr="00A72CA7">
      <w:rPr>
        <w:rStyle w:val="normaltextrun"/>
        <w:rFonts w:ascii="Arial" w:hAnsi="Arial" w:cs="Arial"/>
        <w:b/>
        <w:bCs/>
      </w:rPr>
      <w:t xml:space="preserve"> &amp; </w:t>
    </w:r>
    <w:r w:rsidRPr="00A72CA7">
      <w:rPr>
        <w:rStyle w:val="normaltextrun"/>
        <w:rFonts w:ascii="Arial" w:hAnsi="Arial" w:cs="Arial"/>
        <w:b/>
        <w:bCs/>
      </w:rPr>
      <w:t>[Food Recovery Organization]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C43"/>
    <w:multiLevelType w:val="multilevel"/>
    <w:tmpl w:val="6632F60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41C1"/>
    <w:multiLevelType w:val="multilevel"/>
    <w:tmpl w:val="800A78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05021"/>
    <w:multiLevelType w:val="multilevel"/>
    <w:tmpl w:val="B514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A10E0"/>
    <w:multiLevelType w:val="multilevel"/>
    <w:tmpl w:val="4F0CE1E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E0682"/>
    <w:multiLevelType w:val="multilevel"/>
    <w:tmpl w:val="A2AE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82D26"/>
    <w:multiLevelType w:val="multilevel"/>
    <w:tmpl w:val="A90A7B6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168E7"/>
    <w:multiLevelType w:val="multilevel"/>
    <w:tmpl w:val="5426A3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95A72"/>
    <w:multiLevelType w:val="multilevel"/>
    <w:tmpl w:val="2F7E4472"/>
    <w:lvl w:ilvl="0">
      <w:start w:val="1"/>
      <w:numFmt w:val="lowerLetter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8" w15:restartNumberingAfterBreak="0">
    <w:nsid w:val="42E47323"/>
    <w:multiLevelType w:val="multilevel"/>
    <w:tmpl w:val="C7407F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B3441"/>
    <w:multiLevelType w:val="multilevel"/>
    <w:tmpl w:val="CD6EB37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C6438"/>
    <w:multiLevelType w:val="multilevel"/>
    <w:tmpl w:val="2000E1B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575F5"/>
    <w:multiLevelType w:val="hybridMultilevel"/>
    <w:tmpl w:val="43BACB74"/>
    <w:lvl w:ilvl="0" w:tplc="6994B7F8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E274C04"/>
    <w:multiLevelType w:val="multilevel"/>
    <w:tmpl w:val="11040FBE"/>
    <w:lvl w:ilvl="0">
      <w:start w:val="1"/>
      <w:numFmt w:val="lowerLetter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3" w15:restartNumberingAfterBreak="0">
    <w:nsid w:val="6510617B"/>
    <w:multiLevelType w:val="multilevel"/>
    <w:tmpl w:val="3244D61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A6268"/>
    <w:multiLevelType w:val="multilevel"/>
    <w:tmpl w:val="D43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520295"/>
    <w:multiLevelType w:val="multilevel"/>
    <w:tmpl w:val="87B0CF3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9D4938"/>
    <w:multiLevelType w:val="multilevel"/>
    <w:tmpl w:val="73760D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6630D"/>
    <w:multiLevelType w:val="multilevel"/>
    <w:tmpl w:val="5DB6A2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D2121E"/>
    <w:multiLevelType w:val="multilevel"/>
    <w:tmpl w:val="71925B1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17"/>
  </w:num>
  <w:num w:numId="12">
    <w:abstractNumId w:val="16"/>
  </w:num>
  <w:num w:numId="13">
    <w:abstractNumId w:val="5"/>
  </w:num>
  <w:num w:numId="14">
    <w:abstractNumId w:val="1"/>
  </w:num>
  <w:num w:numId="15">
    <w:abstractNumId w:val="15"/>
  </w:num>
  <w:num w:numId="16">
    <w:abstractNumId w:val="0"/>
  </w:num>
  <w:num w:numId="17">
    <w:abstractNumId w:val="18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11"/>
    <w:rsid w:val="000C4DE5"/>
    <w:rsid w:val="000E1E9D"/>
    <w:rsid w:val="0027380A"/>
    <w:rsid w:val="00322340"/>
    <w:rsid w:val="00361D11"/>
    <w:rsid w:val="004A4F5A"/>
    <w:rsid w:val="004E3397"/>
    <w:rsid w:val="005030C4"/>
    <w:rsid w:val="006636FE"/>
    <w:rsid w:val="00744740"/>
    <w:rsid w:val="008E067E"/>
    <w:rsid w:val="0092797E"/>
    <w:rsid w:val="00A72CA7"/>
    <w:rsid w:val="00B638B9"/>
    <w:rsid w:val="00C71275"/>
    <w:rsid w:val="00C95B0D"/>
    <w:rsid w:val="00FA35A4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9D47"/>
  <w15:chartTrackingRefBased/>
  <w15:docId w15:val="{09DB8855-5E13-47E8-9AD4-F0A65D48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61D11"/>
  </w:style>
  <w:style w:type="character" w:customStyle="1" w:styleId="normaltextrun">
    <w:name w:val="normaltextrun"/>
    <w:basedOn w:val="DefaultParagraphFont"/>
    <w:rsid w:val="00361D11"/>
  </w:style>
  <w:style w:type="character" w:customStyle="1" w:styleId="tabchar">
    <w:name w:val="tabchar"/>
    <w:basedOn w:val="DefaultParagraphFont"/>
    <w:rsid w:val="00361D11"/>
  </w:style>
  <w:style w:type="character" w:styleId="Hyperlink">
    <w:name w:val="Hyperlink"/>
    <w:basedOn w:val="DefaultParagraphFont"/>
    <w:uiPriority w:val="99"/>
    <w:semiHidden/>
    <w:unhideWhenUsed/>
    <w:rsid w:val="00361D11"/>
    <w:rPr>
      <w:color w:val="0000FF"/>
      <w:u w:val="single"/>
    </w:rPr>
  </w:style>
  <w:style w:type="character" w:customStyle="1" w:styleId="scxw89878305">
    <w:name w:val="scxw89878305"/>
    <w:basedOn w:val="DefaultParagraphFont"/>
    <w:rsid w:val="00C71275"/>
  </w:style>
  <w:style w:type="paragraph" w:styleId="ListParagraph">
    <w:name w:val="List Paragraph"/>
    <w:basedOn w:val="Normal"/>
    <w:uiPriority w:val="34"/>
    <w:qFormat/>
    <w:rsid w:val="00322340"/>
    <w:pPr>
      <w:ind w:left="720"/>
      <w:contextualSpacing/>
    </w:pPr>
  </w:style>
  <w:style w:type="table" w:styleId="TableGrid">
    <w:name w:val="Table Grid"/>
    <w:basedOn w:val="TableNormal"/>
    <w:uiPriority w:val="39"/>
    <w:rsid w:val="000E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E1E9D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F0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E0"/>
  </w:style>
  <w:style w:type="paragraph" w:styleId="Footer">
    <w:name w:val="footer"/>
    <w:basedOn w:val="Normal"/>
    <w:link w:val="FooterChar"/>
    <w:uiPriority w:val="99"/>
    <w:unhideWhenUsed/>
    <w:rsid w:val="00FF0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Collins</dc:creator>
  <cp:keywords/>
  <dc:description/>
  <cp:lastModifiedBy>Elizabeth Whitford</cp:lastModifiedBy>
  <cp:revision>4</cp:revision>
  <cp:lastPrinted>2022-03-17T20:12:00Z</cp:lastPrinted>
  <dcterms:created xsi:type="dcterms:W3CDTF">2021-11-18T17:33:00Z</dcterms:created>
  <dcterms:modified xsi:type="dcterms:W3CDTF">2022-03-17T20:12:00Z</dcterms:modified>
</cp:coreProperties>
</file>